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FE78943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『へんしんっ！』公開劇場</w:t>
      </w:r>
      <w:r w:rsidR="00FB0696" w:rsidRPr="006A1E6B">
        <w:rPr>
          <w:rFonts w:ascii="游ゴシック" w:eastAsia="游ゴシック" w:hAnsi="游ゴシック" w:hint="eastAsia"/>
          <w:color w:val="000000" w:themeColor="text1"/>
        </w:rPr>
        <w:t>のご案内</w:t>
      </w:r>
    </w:p>
    <w:p w14:paraId="56F7BDBF" w14:textId="02999CB6" w:rsidR="0015564C" w:rsidRPr="006A1E6B" w:rsidRDefault="008A163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270C923" w14:textId="7C1A09A4" w:rsidR="00FF4329" w:rsidRPr="00A85D6F" w:rsidRDefault="0015564C" w:rsidP="00830B0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映画館名：</w:t>
      </w:r>
      <w:r w:rsidR="00830B08" w:rsidRPr="006A1E6B">
        <w:rPr>
          <w:rFonts w:ascii="游ゴシック" w:eastAsia="游ゴシック" w:hAnsi="游ゴシック" w:hint="eastAsia"/>
          <w:color w:val="000000" w:themeColor="text1"/>
        </w:rPr>
        <w:t>Denkikan</w:t>
      </w:r>
      <w:r w:rsidR="00F96A17" w:rsidRPr="006A1E6B">
        <w:rPr>
          <w:rFonts w:ascii="游ゴシック" w:eastAsia="游ゴシック" w:hAnsi="游ゴシック"/>
          <w:color w:val="000000" w:themeColor="text1"/>
        </w:rPr>
        <w:br/>
      </w:r>
      <w:r w:rsidR="00A85D6F">
        <w:rPr>
          <w:rFonts w:ascii="游ゴシック" w:eastAsia="游ゴシック" w:hAnsi="游ゴシック" w:hint="eastAsia"/>
          <w:color w:val="000000" w:themeColor="text1"/>
        </w:rPr>
        <w:t>上映</w:t>
      </w:r>
      <w:r w:rsidR="00F96A17" w:rsidRPr="006A1E6B">
        <w:rPr>
          <w:rFonts w:ascii="游ゴシック" w:eastAsia="游ゴシック" w:hAnsi="游ゴシック" w:hint="eastAsia"/>
          <w:color w:val="000000" w:themeColor="text1"/>
        </w:rPr>
        <w:t>日：</w:t>
      </w:r>
      <w:r w:rsidR="00830B08" w:rsidRPr="006A1E6B">
        <w:rPr>
          <w:rFonts w:ascii="游ゴシック" w:eastAsia="游ゴシック" w:hAnsi="游ゴシック"/>
        </w:rPr>
        <w:t>12月4日(土)・5日(日)</w:t>
      </w:r>
    </w:p>
    <w:p w14:paraId="79372AC4" w14:textId="5BE0F6D1" w:rsidR="0015564C" w:rsidRPr="006A1E6B" w:rsidRDefault="00830B08" w:rsidP="00830B08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【</w:t>
      </w:r>
      <w:r w:rsidR="00FF4329" w:rsidRPr="006A1E6B">
        <w:rPr>
          <w:rFonts w:ascii="游ゴシック" w:eastAsia="游ゴシック" w:hAnsi="游ゴシック" w:hint="eastAsia"/>
        </w:rPr>
        <w:t>12月3日(金)～9日(木)</w:t>
      </w:r>
      <w:r w:rsidRPr="006A1E6B">
        <w:rPr>
          <w:rFonts w:ascii="游ゴシック" w:eastAsia="游ゴシック" w:hAnsi="游ゴシック" w:hint="eastAsia"/>
        </w:rPr>
        <w:t>人権（</w:t>
      </w:r>
      <w:r w:rsidRPr="006A1E6B">
        <w:rPr>
          <w:rFonts w:ascii="游ゴシック" w:eastAsia="游ゴシック" w:hAnsi="游ゴシック"/>
        </w:rPr>
        <w:t>LGBT）を考える映画週間にて上映】</w:t>
      </w:r>
    </w:p>
    <w:p w14:paraId="6069851E" w14:textId="383119C7" w:rsidR="00FF4329" w:rsidRPr="006A1E6B" w:rsidRDefault="00FF4329" w:rsidP="00830B08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詳細→</w:t>
      </w:r>
      <w:hyperlink r:id="rId8" w:history="1">
        <w:r w:rsidRPr="006A1E6B">
          <w:rPr>
            <w:rStyle w:val="a3"/>
            <w:rFonts w:ascii="游ゴシック" w:eastAsia="游ゴシック" w:hAnsi="游ゴシック"/>
          </w:rPr>
          <w:t>https://denkikan.com/news/e114d7ef-9fbf-4120-9143-c77989d72a24</w:t>
        </w:r>
      </w:hyperlink>
    </w:p>
    <w:p w14:paraId="54708E00" w14:textId="645FAEB3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83B1237" w14:textId="152E2962" w:rsidR="00D56B6E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ホームページ：</w:t>
      </w:r>
      <w:hyperlink r:id="rId9" w:history="1">
        <w:r w:rsidR="00830B08" w:rsidRPr="006A1E6B">
          <w:rPr>
            <w:rStyle w:val="a3"/>
            <w:rFonts w:ascii="游ゴシック" w:eastAsia="游ゴシック" w:hAnsi="游ゴシック"/>
          </w:rPr>
          <w:t>https://denkikan.com/</w:t>
        </w:r>
      </w:hyperlink>
    </w:p>
    <w:p w14:paraId="2CC7EDDA" w14:textId="4A407ABB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電話番号：</w:t>
      </w:r>
      <w:r w:rsidR="00830B08" w:rsidRPr="006A1E6B">
        <w:rPr>
          <w:rFonts w:ascii="游ゴシック" w:eastAsia="游ゴシック" w:hAnsi="游ゴシック"/>
          <w:color w:val="000000" w:themeColor="text1"/>
        </w:rPr>
        <w:t>096-352-2121</w:t>
      </w:r>
    </w:p>
    <w:p w14:paraId="4E7887F4" w14:textId="39D3C378" w:rsidR="00830B08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/>
          <w:color w:val="000000" w:themeColor="text1"/>
        </w:rPr>
        <w:t>Eメール：</w:t>
      </w:r>
      <w:hyperlink r:id="rId10" w:history="1">
        <w:r w:rsidR="00830B08" w:rsidRPr="006A1E6B">
          <w:rPr>
            <w:rStyle w:val="a3"/>
            <w:rFonts w:ascii="游ゴシック" w:eastAsia="游ゴシック" w:hAnsi="游ゴシック"/>
          </w:rPr>
          <w:t>info@denkikan.com</w:t>
        </w:r>
      </w:hyperlink>
    </w:p>
    <w:p w14:paraId="0BFE9309" w14:textId="4A445781" w:rsidR="00D61DDF" w:rsidRPr="006A1E6B" w:rsidRDefault="00D61DDF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＊メールでお問い合わせの場合：</w:t>
      </w:r>
      <w:r w:rsidRPr="006A1E6B">
        <w:rPr>
          <w:rFonts w:ascii="游ゴシック" w:eastAsia="游ゴシック" w:hAnsi="游ゴシック"/>
          <w:color w:val="000000" w:themeColor="text1"/>
        </w:rPr>
        <w:t>docomo、au、softbankなど各キャリアのセキュリティ設定のためユーザー受信拒否と認識されているか、お客様が迷惑メール対策等でドメイン指定受信を設定されている場合、メールが正しく届かないことがございます。</w:t>
      </w:r>
    </w:p>
    <w:p w14:paraId="2107504E" w14:textId="18DBF5E7" w:rsidR="00EB2525" w:rsidRPr="006A1E6B" w:rsidRDefault="005324D2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9756B7F" w14:textId="2EBE3EF1" w:rsidR="0056067A" w:rsidRPr="006A1E6B" w:rsidRDefault="0056067A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フェイスブック：</w:t>
      </w:r>
      <w:hyperlink r:id="rId11" w:history="1">
        <w:r w:rsidRPr="006A1E6B">
          <w:rPr>
            <w:rStyle w:val="a3"/>
            <w:rFonts w:ascii="游ゴシック" w:eastAsia="游ゴシック" w:hAnsi="游ゴシック"/>
          </w:rPr>
          <w:t>https://www.facebook.com/Denkikan</w:t>
        </w:r>
      </w:hyperlink>
    </w:p>
    <w:p w14:paraId="43924607" w14:textId="1CECA150" w:rsidR="00830B08" w:rsidRPr="006A1E6B" w:rsidRDefault="00AC5160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ツイッター：</w:t>
      </w:r>
      <w:hyperlink r:id="rId12" w:history="1">
        <w:r w:rsidR="00830B08" w:rsidRPr="006A1E6B">
          <w:rPr>
            <w:rStyle w:val="a3"/>
            <w:rFonts w:ascii="游ゴシック" w:eastAsia="游ゴシック" w:hAnsi="游ゴシック"/>
          </w:rPr>
          <w:t>https://twitter.com/denkikan1911</w:t>
        </w:r>
      </w:hyperlink>
    </w:p>
    <w:p w14:paraId="24DB1911" w14:textId="4817DEF2" w:rsidR="00830B08" w:rsidRPr="006A1E6B" w:rsidRDefault="00830B08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インスタグラム：</w:t>
      </w:r>
      <w:hyperlink r:id="rId13" w:history="1">
        <w:r w:rsidR="0056067A" w:rsidRPr="006A1E6B">
          <w:rPr>
            <w:rStyle w:val="a3"/>
            <w:rFonts w:ascii="游ゴシック" w:eastAsia="游ゴシック" w:hAnsi="游ゴシック"/>
          </w:rPr>
          <w:t>https://www.instagram.com/denkikan_1911/</w:t>
        </w:r>
      </w:hyperlink>
    </w:p>
    <w:p w14:paraId="4D84C7C6" w14:textId="3CF52D64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79F0E54C" w14:textId="678E2CF1" w:rsidR="0015564C" w:rsidRPr="006A1E6B" w:rsidRDefault="000F10CD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6A1E6B">
        <w:rPr>
          <w:rFonts w:ascii="游ゴシック" w:eastAsia="游ゴシック" w:hAnsi="游ゴシック" w:hint="eastAsia"/>
          <w:color w:val="000000" w:themeColor="text1"/>
        </w:rPr>
        <w:t>住所</w:t>
      </w:r>
      <w:r w:rsidR="003C3353" w:rsidRPr="006A1E6B">
        <w:rPr>
          <w:rFonts w:ascii="游ゴシック" w:eastAsia="游ゴシック" w:hAnsi="游ゴシック" w:hint="eastAsia"/>
          <w:color w:val="000000" w:themeColor="text1"/>
        </w:rPr>
        <w:t>：熊本市中央区新市街８番２号</w:t>
      </w:r>
    </w:p>
    <w:p w14:paraId="17B816F0" w14:textId="3B7F6A5F" w:rsidR="003C3353" w:rsidRPr="006A1E6B" w:rsidRDefault="001214CE" w:rsidP="001214CE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14" w:history="1">
        <w:r w:rsidR="003C3353" w:rsidRPr="006A1E6B">
          <w:rPr>
            <w:rStyle w:val="a3"/>
            <w:rFonts w:ascii="游ゴシック" w:eastAsia="游ゴシック" w:hAnsi="游ゴシック"/>
          </w:rPr>
          <w:t>https://denkikan.com/address</w:t>
        </w:r>
      </w:hyperlink>
    </w:p>
    <w:p w14:paraId="281A45D5" w14:textId="6E18B479" w:rsidR="00BC3DA5" w:rsidRPr="006A1E6B" w:rsidRDefault="0015564C" w:rsidP="00BC3DA5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0800A3" w:rsidRPr="006A1E6B">
        <w:rPr>
          <w:rFonts w:ascii="游ゴシック" w:eastAsia="游ゴシック" w:hAnsi="游ゴシック" w:hint="eastAsia"/>
          <w:color w:val="000000" w:themeColor="text1"/>
        </w:rPr>
        <w:t>（熊本市電Ａ系統・下り）辛島町駅</w:t>
      </w:r>
    </w:p>
    <w:p w14:paraId="31080F02" w14:textId="710D8BED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299F4981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●段差やエレベーターについて</w:t>
      </w:r>
    </w:p>
    <w:p w14:paraId="47ED7976" w14:textId="3120C8DF" w:rsidR="00392F93" w:rsidRPr="006A1E6B" w:rsidRDefault="003C3353" w:rsidP="00392F9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劇場窓口は２階です。</w:t>
      </w:r>
      <w:r w:rsidR="00FF3BD7" w:rsidRPr="006A1E6B">
        <w:rPr>
          <w:rFonts w:ascii="游ゴシック" w:eastAsia="游ゴシック" w:hAnsi="游ゴシック" w:hint="eastAsia"/>
          <w:color w:val="000000" w:themeColor="text1"/>
        </w:rPr>
        <w:t>2階まではエレベーターで移動出来ます。</w:t>
      </w:r>
    </w:p>
    <w:p w14:paraId="1DBDBDB4" w14:textId="08949A3B" w:rsidR="00392F93" w:rsidRPr="006A1E6B" w:rsidRDefault="000800A3" w:rsidP="00392F9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劇場内に</w:t>
      </w:r>
      <w:r w:rsidR="00392F93" w:rsidRPr="006A1E6B">
        <w:rPr>
          <w:rFonts w:ascii="游ゴシック" w:eastAsia="游ゴシック" w:hAnsi="游ゴシック" w:hint="eastAsia"/>
        </w:rPr>
        <w:t>段差がございますのでスロープをご用意します。</w:t>
      </w:r>
    </w:p>
    <w:p w14:paraId="109DABB8" w14:textId="3CDABB1A" w:rsidR="0015564C" w:rsidRPr="006A1E6B" w:rsidRDefault="0015564C" w:rsidP="00BA438D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・</w:t>
      </w:r>
    </w:p>
    <w:p w14:paraId="05EFD073" w14:textId="6D2578BC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●トイレについて</w:t>
      </w:r>
    </w:p>
    <w:p w14:paraId="1A240D37" w14:textId="6E21B3BE" w:rsidR="00FF3BD7" w:rsidRPr="006A1E6B" w:rsidRDefault="00C6551E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映画館内には多目的トイレが</w:t>
      </w:r>
      <w:r w:rsidR="00FF3BD7" w:rsidRPr="006A1E6B">
        <w:rPr>
          <w:rFonts w:ascii="游ゴシック" w:eastAsia="游ゴシック" w:hAnsi="游ゴシック" w:hint="eastAsia"/>
          <w:color w:val="000000" w:themeColor="text1"/>
        </w:rPr>
        <w:t>ありません</w:t>
      </w:r>
      <w:r w:rsidRPr="006A1E6B">
        <w:rPr>
          <w:rFonts w:ascii="游ゴシック" w:eastAsia="游ゴシック" w:hAnsi="游ゴシック" w:hint="eastAsia"/>
          <w:color w:val="000000" w:themeColor="text1"/>
        </w:rPr>
        <w:t>。</w:t>
      </w:r>
    </w:p>
    <w:p w14:paraId="080E2272" w14:textId="1DE8974E" w:rsidR="0066675B" w:rsidRPr="006A1E6B" w:rsidRDefault="00FF3BD7" w:rsidP="00FF3BD7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最寄りの多目的トイレとしては、辛島公園内の公衆トイレ、もしくは、サクラマチクマモト内</w:t>
      </w:r>
      <w:r w:rsidR="00C6551E" w:rsidRPr="006A1E6B">
        <w:rPr>
          <w:rFonts w:ascii="游ゴシック" w:eastAsia="游ゴシック" w:hAnsi="游ゴシック" w:hint="eastAsia"/>
          <w:color w:val="000000" w:themeColor="text1"/>
        </w:rPr>
        <w:t>のトイレとなります。</w:t>
      </w:r>
    </w:p>
    <w:p w14:paraId="15F96BC5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CA82C6D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●映画館内の車椅子席について</w:t>
      </w:r>
    </w:p>
    <w:p w14:paraId="6F705A25" w14:textId="6C34E368" w:rsidR="00560BCE" w:rsidRPr="006A1E6B" w:rsidRDefault="00560BCE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車いす</w:t>
      </w:r>
      <w:r w:rsidR="002C7094" w:rsidRPr="006A1E6B">
        <w:rPr>
          <w:rFonts w:ascii="游ゴシック" w:eastAsia="游ゴシック" w:hAnsi="游ゴシック" w:hint="eastAsia"/>
        </w:rPr>
        <w:t>専用</w:t>
      </w:r>
      <w:r w:rsidRPr="006A1E6B">
        <w:rPr>
          <w:rFonts w:ascii="游ゴシック" w:eastAsia="游ゴシック" w:hAnsi="游ゴシック" w:hint="eastAsia"/>
        </w:rPr>
        <w:t>スペースは</w:t>
      </w:r>
      <w:r w:rsidR="002C7094" w:rsidRPr="006A1E6B">
        <w:rPr>
          <w:rFonts w:ascii="游ゴシック" w:eastAsia="游ゴシック" w:hAnsi="游ゴシック" w:hint="eastAsia"/>
        </w:rPr>
        <w:t>ござい</w:t>
      </w:r>
      <w:r w:rsidRPr="006A1E6B">
        <w:rPr>
          <w:rFonts w:ascii="游ゴシック" w:eastAsia="游ゴシック" w:hAnsi="游ゴシック" w:hint="eastAsia"/>
        </w:rPr>
        <w:t>ませんが</w:t>
      </w:r>
      <w:r w:rsidR="002C7094" w:rsidRPr="006A1E6B">
        <w:rPr>
          <w:rFonts w:ascii="游ゴシック" w:eastAsia="游ゴシック" w:hAnsi="游ゴシック" w:hint="eastAsia"/>
        </w:rPr>
        <w:t>ご</w:t>
      </w:r>
      <w:r w:rsidRPr="006A1E6B">
        <w:rPr>
          <w:rFonts w:ascii="游ゴシック" w:eastAsia="游ゴシック" w:hAnsi="游ゴシック" w:hint="eastAsia"/>
        </w:rPr>
        <w:t>入場</w:t>
      </w:r>
      <w:r w:rsidR="00392F93" w:rsidRPr="006A1E6B">
        <w:rPr>
          <w:rFonts w:ascii="游ゴシック" w:eastAsia="游ゴシック" w:hAnsi="游ゴシック" w:hint="eastAsia"/>
        </w:rPr>
        <w:t>いただけます</w:t>
      </w:r>
      <w:r w:rsidRPr="006A1E6B">
        <w:rPr>
          <w:rFonts w:ascii="游ゴシック" w:eastAsia="游ゴシック" w:hAnsi="游ゴシック" w:hint="eastAsia"/>
        </w:rPr>
        <w:t>。</w:t>
      </w:r>
    </w:p>
    <w:p w14:paraId="4404EF50" w14:textId="0DF35E03" w:rsidR="00FF3BD7" w:rsidRPr="006A1E6B" w:rsidRDefault="00FF3BD7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車いすのまま、鑑賞する際は、左右の通路にて鑑賞することも出来ます。</w:t>
      </w:r>
    </w:p>
    <w:p w14:paraId="410410EB" w14:textId="00DE943A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409CBA1" w14:textId="5429F47B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●座席の事前予約について</w:t>
      </w:r>
    </w:p>
    <w:p w14:paraId="01AA74CE" w14:textId="1FF291BE" w:rsidR="00560BCE" w:rsidRPr="006A1E6B" w:rsidRDefault="00FF4329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オンライン</w:t>
      </w:r>
      <w:r w:rsidR="00D61DDF" w:rsidRPr="006A1E6B">
        <w:rPr>
          <w:rFonts w:ascii="游ゴシック" w:eastAsia="游ゴシック" w:hAnsi="游ゴシック" w:hint="eastAsia"/>
          <w:color w:val="000000" w:themeColor="text1"/>
        </w:rPr>
        <w:t>で</w:t>
      </w:r>
      <w:r w:rsidRPr="006A1E6B">
        <w:rPr>
          <w:rFonts w:ascii="游ゴシック" w:eastAsia="游ゴシック" w:hAnsi="游ゴシック" w:hint="eastAsia"/>
          <w:color w:val="000000" w:themeColor="text1"/>
        </w:rPr>
        <w:t>の</w:t>
      </w:r>
      <w:r w:rsidR="00D61DDF" w:rsidRPr="006A1E6B">
        <w:rPr>
          <w:rFonts w:ascii="游ゴシック" w:eastAsia="游ゴシック" w:hAnsi="游ゴシック" w:hint="eastAsia"/>
          <w:color w:val="000000" w:themeColor="text1"/>
        </w:rPr>
        <w:t>チケットの事前購入が可能</w:t>
      </w:r>
      <w:r w:rsidR="00560BCE" w:rsidRPr="006A1E6B">
        <w:rPr>
          <w:rFonts w:ascii="游ゴシック" w:eastAsia="游ゴシック" w:hAnsi="游ゴシック" w:hint="eastAsia"/>
          <w:color w:val="000000" w:themeColor="text1"/>
        </w:rPr>
        <w:t>。座席は全席自由席となります。</w:t>
      </w:r>
    </w:p>
    <w:p w14:paraId="70516755" w14:textId="630E2309" w:rsidR="002C7094" w:rsidRPr="006A1E6B" w:rsidRDefault="002C7094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オンラインチケット購入ページ（上映スケジュールより）→</w:t>
      </w:r>
      <w:hyperlink r:id="rId15" w:history="1">
        <w:r w:rsidRPr="006A1E6B">
          <w:rPr>
            <w:rStyle w:val="a3"/>
            <w:rFonts w:ascii="游ゴシック" w:eastAsia="游ゴシック" w:hAnsi="游ゴシック"/>
          </w:rPr>
          <w:t>https://denkikan.com/</w:t>
        </w:r>
      </w:hyperlink>
    </w:p>
    <w:p w14:paraId="0DA48B65" w14:textId="37CDE184" w:rsidR="00D61DDF" w:rsidRPr="006A1E6B" w:rsidRDefault="00560BCE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※上映作品によっては指定席となる場合もございます。</w:t>
      </w:r>
    </w:p>
    <w:p w14:paraId="24796815" w14:textId="16D2465D" w:rsidR="00560BCE" w:rsidRPr="006A1E6B" w:rsidRDefault="00560BCE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※お電話では座席予約いただけません。</w:t>
      </w:r>
    </w:p>
    <w:p w14:paraId="0B8A719D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・</w:t>
      </w:r>
    </w:p>
    <w:p w14:paraId="74122878" w14:textId="77777777" w:rsidR="00392F93" w:rsidRPr="006A1E6B" w:rsidRDefault="003C3353" w:rsidP="00392F9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●車椅子で来場する際の事前問合せについて</w:t>
      </w:r>
    </w:p>
    <w:p w14:paraId="48438896" w14:textId="28242505" w:rsidR="003C3353" w:rsidRPr="006A1E6B" w:rsidRDefault="00392F9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スロープの用意など必要</w:t>
      </w:r>
      <w:r w:rsidR="002C7094" w:rsidRPr="006A1E6B">
        <w:rPr>
          <w:rFonts w:ascii="游ゴシック" w:eastAsia="游ゴシック" w:hAnsi="游ゴシック" w:hint="eastAsia"/>
          <w:color w:val="000000" w:themeColor="text1"/>
        </w:rPr>
        <w:t>と</w:t>
      </w:r>
      <w:r w:rsidRPr="006A1E6B">
        <w:rPr>
          <w:rFonts w:ascii="游ゴシック" w:eastAsia="游ゴシック" w:hAnsi="游ゴシック" w:hint="eastAsia"/>
          <w:color w:val="000000" w:themeColor="text1"/>
        </w:rPr>
        <w:t>なります。</w:t>
      </w:r>
      <w:r w:rsidRPr="006A1E6B">
        <w:rPr>
          <w:rFonts w:ascii="游ゴシック" w:eastAsia="游ゴシック" w:hAnsi="游ゴシック" w:hint="eastAsia"/>
        </w:rPr>
        <w:t>スタッフが少ない時間帯がありますので事前にご連絡</w:t>
      </w:r>
      <w:r w:rsidR="00FF3BD7" w:rsidRPr="006A1E6B">
        <w:rPr>
          <w:rFonts w:ascii="游ゴシック" w:eastAsia="游ゴシック" w:hAnsi="游ゴシック" w:hint="eastAsia"/>
        </w:rPr>
        <w:t>頂いた方がスムーズに案内が出来ます。</w:t>
      </w:r>
    </w:p>
    <w:p w14:paraId="4827DFC8" w14:textId="356B7382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FF0000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3B0A19C2" w14:textId="77777777" w:rsidR="008F053D" w:rsidRPr="006A1E6B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●入場料金について</w:t>
      </w:r>
    </w:p>
    <w:p w14:paraId="758DD554" w14:textId="0092CA94" w:rsidR="003C3353" w:rsidRPr="006A1E6B" w:rsidRDefault="008F053D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</w:rPr>
        <w:t>障がい者割引料金</w:t>
      </w:r>
      <w:r w:rsidRPr="006A1E6B">
        <w:rPr>
          <w:rFonts w:ascii="游ゴシック" w:eastAsia="游ゴシック" w:hAnsi="游ゴシック"/>
        </w:rPr>
        <w:t>1,</w:t>
      </w:r>
      <w:r w:rsidR="00AC6547" w:rsidRPr="006A1E6B">
        <w:rPr>
          <w:rFonts w:ascii="游ゴシック" w:eastAsia="游ゴシック" w:hAnsi="游ゴシック" w:hint="eastAsia"/>
        </w:rPr>
        <w:t>0</w:t>
      </w:r>
      <w:r w:rsidRPr="006A1E6B">
        <w:rPr>
          <w:rFonts w:ascii="游ゴシック" w:eastAsia="游ゴシック" w:hAnsi="游ゴシック"/>
        </w:rPr>
        <w:t>00円</w:t>
      </w:r>
      <w:r w:rsidR="003C3353" w:rsidRPr="006A1E6B">
        <w:rPr>
          <w:rFonts w:ascii="游ゴシック" w:eastAsia="游ゴシック" w:hAnsi="游ゴシック"/>
          <w:color w:val="000000" w:themeColor="text1"/>
        </w:rPr>
        <w:t>／障がい者手帳をご提示くださ</w:t>
      </w:r>
      <w:r w:rsidR="003C3353" w:rsidRPr="006A1E6B">
        <w:rPr>
          <w:rFonts w:ascii="游ゴシック" w:eastAsia="游ゴシック" w:hAnsi="游ゴシック" w:hint="eastAsia"/>
          <w:color w:val="000000" w:themeColor="text1"/>
        </w:rPr>
        <w:t>い</w:t>
      </w:r>
      <w:r w:rsidR="003C3353" w:rsidRPr="006A1E6B">
        <w:rPr>
          <w:rFonts w:ascii="游ゴシック" w:eastAsia="游ゴシック" w:hAnsi="游ゴシック"/>
          <w:color w:val="000000" w:themeColor="text1"/>
        </w:rPr>
        <w:br/>
      </w:r>
      <w:r w:rsidR="003C3353" w:rsidRPr="006A1E6B">
        <w:rPr>
          <w:rFonts w:ascii="游ゴシック" w:eastAsia="游ゴシック" w:hAnsi="游ゴシック" w:hint="eastAsia"/>
          <w:color w:val="000000" w:themeColor="text1"/>
        </w:rPr>
        <w:t>ご本人1名に加え、介助者1名まではお一人様1,100円</w:t>
      </w:r>
    </w:p>
    <w:p w14:paraId="1A723708" w14:textId="240E5044" w:rsidR="00D61DDF" w:rsidRPr="006A1E6B" w:rsidRDefault="00D61DDF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※入場料金は作品により変わる場合がございます</w:t>
      </w:r>
      <w:r w:rsidR="00FF4329" w:rsidRPr="006A1E6B">
        <w:rPr>
          <w:rFonts w:ascii="游ゴシック" w:eastAsia="游ゴシック" w:hAnsi="游ゴシック" w:hint="eastAsia"/>
          <w:color w:val="000000" w:themeColor="text1"/>
        </w:rPr>
        <w:t>。本特集では上記の料金となります。</w:t>
      </w:r>
    </w:p>
    <w:p w14:paraId="13365B8F" w14:textId="77777777" w:rsidR="008F053D" w:rsidRPr="006A1E6B" w:rsidRDefault="008F053D" w:rsidP="008F053D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5A0C9B3A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●駐車場について</w:t>
      </w:r>
    </w:p>
    <w:p w14:paraId="02AA5ED7" w14:textId="7BA68E36" w:rsidR="0066675B" w:rsidRPr="006A1E6B" w:rsidRDefault="003C3353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lastRenderedPageBreak/>
        <w:t>映画館専用の駐車場は</w:t>
      </w:r>
      <w:r w:rsidR="0066675B" w:rsidRPr="006A1E6B">
        <w:rPr>
          <w:rFonts w:ascii="游ゴシック" w:eastAsia="游ゴシック" w:hAnsi="游ゴシック" w:hint="eastAsia"/>
        </w:rPr>
        <w:t>ございません。近隣の駐車場をご利用ください。</w:t>
      </w:r>
    </w:p>
    <w:p w14:paraId="13DA4EC2" w14:textId="77777777" w:rsidR="0066675B" w:rsidRPr="006A1E6B" w:rsidRDefault="0066675B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下記の駐車場をご利用いただくと、</w:t>
      </w:r>
      <w:r w:rsidRPr="006A1E6B">
        <w:rPr>
          <w:rFonts w:ascii="游ゴシック" w:eastAsia="游ゴシック" w:hAnsi="游ゴシック"/>
        </w:rPr>
        <w:t>100円のサービス券を差し上げますので劇場窓口で駐車券をご呈示ください。</w:t>
      </w:r>
    </w:p>
    <w:p w14:paraId="4A532B2E" w14:textId="390C2817" w:rsidR="0066675B" w:rsidRPr="006A1E6B" w:rsidRDefault="0066675B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＊</w:t>
      </w:r>
      <w:r w:rsidRPr="006A1E6B">
        <w:rPr>
          <w:rFonts w:ascii="游ゴシック" w:eastAsia="游ゴシック" w:hAnsi="游ゴシック"/>
        </w:rPr>
        <w:t>辛島公園地下駐車場 ・パスート辛島駐車場 ・パスート24銀座プレス・パスート24熊本中央 ・パスート24上通</w:t>
      </w:r>
    </w:p>
    <w:p w14:paraId="7EB1329B" w14:textId="125B0ECB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  <w:r w:rsidRPr="006A1E6B">
        <w:rPr>
          <w:rFonts w:ascii="游ゴシック" w:eastAsia="游ゴシック" w:hAnsi="游ゴシック"/>
          <w:color w:val="000000" w:themeColor="text1"/>
        </w:rPr>
        <w:br/>
      </w:r>
      <w:r w:rsidRPr="006A1E6B">
        <w:rPr>
          <w:rFonts w:ascii="游ゴシック" w:eastAsia="游ゴシック" w:hAnsi="游ゴシック" w:hint="eastAsia"/>
          <w:color w:val="000000" w:themeColor="text1"/>
        </w:rPr>
        <w:t>●その他</w:t>
      </w:r>
    </w:p>
    <w:p w14:paraId="6EEF53E0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6E71A40B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  <w:color w:val="000000" w:themeColor="text1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18AF3AF3" w14:textId="77777777" w:rsidR="003C3353" w:rsidRPr="006A1E6B" w:rsidRDefault="003C3353" w:rsidP="003C3353">
      <w:pPr>
        <w:spacing w:line="300" w:lineRule="exact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・</w:t>
      </w:r>
    </w:p>
    <w:p w14:paraId="157546FC" w14:textId="77777777" w:rsidR="003C3353" w:rsidRPr="006A1E6B" w:rsidRDefault="003C3353" w:rsidP="003C3353">
      <w:pPr>
        <w:spacing w:line="300" w:lineRule="exact"/>
        <w:ind w:left="240" w:hangingChars="100" w:hanging="240"/>
        <w:rPr>
          <w:rFonts w:ascii="游ゴシック" w:eastAsia="游ゴシック" w:hAnsi="游ゴシック"/>
        </w:rPr>
      </w:pPr>
      <w:r w:rsidRPr="006A1E6B">
        <w:rPr>
          <w:rFonts w:ascii="游ゴシック" w:eastAsia="游ゴシック" w:hAnsi="游ゴシック" w:hint="eastAsia"/>
        </w:rPr>
        <w:t>その他に、映画館独自に行っているバリアフリーに関する取り組みなどあればお知らせください</w:t>
      </w:r>
    </w:p>
    <w:p w14:paraId="3CB65031" w14:textId="0463F999" w:rsidR="008F053D" w:rsidRPr="006A1E6B" w:rsidRDefault="008F053D" w:rsidP="008F053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6A1E6B">
        <w:rPr>
          <w:rFonts w:ascii="游ゴシック" w:eastAsia="游ゴシック" w:hAnsi="游ゴシック" w:hint="eastAsia"/>
          <w:color w:val="000000" w:themeColor="text1"/>
        </w:rPr>
        <w:t>・</w:t>
      </w:r>
      <w:r w:rsidRPr="006A1E6B">
        <w:rPr>
          <w:rFonts w:ascii="游ゴシック" w:eastAsia="游ゴシック" w:hAnsi="游ゴシック"/>
          <w:color w:val="000000" w:themeColor="text1"/>
        </w:rPr>
        <w:br/>
      </w:r>
      <w:r w:rsidRPr="006A1E6B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C201F8" w:rsidRPr="006A1E6B">
        <w:rPr>
          <w:rFonts w:ascii="游ゴシック" w:eastAsia="游ゴシック" w:hAnsi="游ゴシック" w:cs="Segoe UI Historic"/>
        </w:rPr>
        <w:t>11</w:t>
      </w:r>
      <w:r w:rsidRPr="006A1E6B">
        <w:rPr>
          <w:rFonts w:ascii="游ゴシック" w:eastAsia="游ゴシック" w:hAnsi="游ゴシック" w:cs="Segoe UI Historic" w:hint="eastAsia"/>
        </w:rPr>
        <w:t>月</w:t>
      </w:r>
      <w:r w:rsidR="00C6551E" w:rsidRPr="006A1E6B">
        <w:rPr>
          <w:rFonts w:ascii="游ゴシック" w:eastAsia="游ゴシック" w:hAnsi="游ゴシック" w:cs="Segoe UI Historic" w:hint="eastAsia"/>
        </w:rPr>
        <w:t>29</w:t>
      </w:r>
      <w:r w:rsidRPr="006A1E6B">
        <w:rPr>
          <w:rFonts w:ascii="游ゴシック" w:eastAsia="游ゴシック" w:hAnsi="游ゴシック" w:cs="Segoe UI Historic" w:hint="eastAsia"/>
        </w:rPr>
        <w:t>日</w:t>
      </w:r>
      <w:r w:rsidRPr="006A1E6B">
        <w:rPr>
          <w:rFonts w:ascii="游ゴシック" w:eastAsia="游ゴシック" w:hAnsi="游ゴシック" w:cs="Segoe UI Historic" w:hint="eastAsia"/>
          <w:color w:val="050505"/>
        </w:rPr>
        <w:t>】</w:t>
      </w:r>
    </w:p>
    <w:p w14:paraId="6C41F237" w14:textId="2D7A2BEA" w:rsidR="00FB0696" w:rsidRPr="006A1E6B" w:rsidRDefault="008F053D" w:rsidP="008F053D">
      <w:pPr>
        <w:shd w:val="clear" w:color="auto" w:fill="FFFFFF"/>
        <w:spacing w:line="300" w:lineRule="exact"/>
        <w:rPr>
          <w:rFonts w:ascii="游ゴシック" w:eastAsia="游ゴシック" w:hAnsi="游ゴシック" w:cs="Segoe UI Historic"/>
          <w:color w:val="050505"/>
        </w:rPr>
      </w:pPr>
      <w:r w:rsidRPr="006A1E6B">
        <w:rPr>
          <w:rFonts w:ascii="游ゴシック" w:eastAsia="游ゴシック" w:hAnsi="游ゴシック" w:cs="Segoe UI Historic" w:hint="eastAsia"/>
          <w:color w:val="050505"/>
        </w:rPr>
        <w:t>ご来場の際にご参照ください。ご不明な点はお気軽に映画館、配給会社にお問合せください。</w:t>
      </w:r>
    </w:p>
    <w:sectPr w:rsidR="00FB0696" w:rsidRPr="006A1E6B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22EA" w14:textId="77777777" w:rsidR="00A7124E" w:rsidRDefault="00A7124E" w:rsidP="00492D13">
      <w:r>
        <w:separator/>
      </w:r>
    </w:p>
  </w:endnote>
  <w:endnote w:type="continuationSeparator" w:id="0">
    <w:p w14:paraId="515D33E3" w14:textId="77777777" w:rsidR="00A7124E" w:rsidRDefault="00A7124E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3306" w14:textId="77777777" w:rsidR="00A7124E" w:rsidRDefault="00A7124E" w:rsidP="00492D13">
      <w:r>
        <w:separator/>
      </w:r>
    </w:p>
  </w:footnote>
  <w:footnote w:type="continuationSeparator" w:id="0">
    <w:p w14:paraId="38A0680F" w14:textId="77777777" w:rsidR="00A7124E" w:rsidRDefault="00A7124E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2448"/>
    <w:rsid w:val="0000647B"/>
    <w:rsid w:val="00016549"/>
    <w:rsid w:val="00037EAB"/>
    <w:rsid w:val="00055785"/>
    <w:rsid w:val="000800A3"/>
    <w:rsid w:val="00097C78"/>
    <w:rsid w:val="000A4E85"/>
    <w:rsid w:val="000C1C8D"/>
    <w:rsid w:val="000D2150"/>
    <w:rsid w:val="000F10CD"/>
    <w:rsid w:val="00106999"/>
    <w:rsid w:val="001214CE"/>
    <w:rsid w:val="0015564C"/>
    <w:rsid w:val="00155FBA"/>
    <w:rsid w:val="001667F3"/>
    <w:rsid w:val="0019433A"/>
    <w:rsid w:val="001A4F00"/>
    <w:rsid w:val="001B1AB0"/>
    <w:rsid w:val="001B2F7B"/>
    <w:rsid w:val="001E1753"/>
    <w:rsid w:val="002122FE"/>
    <w:rsid w:val="00233FAA"/>
    <w:rsid w:val="0024078C"/>
    <w:rsid w:val="00241E4F"/>
    <w:rsid w:val="002428CD"/>
    <w:rsid w:val="00260C6F"/>
    <w:rsid w:val="00283E59"/>
    <w:rsid w:val="00291D57"/>
    <w:rsid w:val="002A4FE2"/>
    <w:rsid w:val="002B3ECE"/>
    <w:rsid w:val="002C7094"/>
    <w:rsid w:val="002D5CD6"/>
    <w:rsid w:val="002E359D"/>
    <w:rsid w:val="00303B0C"/>
    <w:rsid w:val="003259B5"/>
    <w:rsid w:val="00360768"/>
    <w:rsid w:val="0036224D"/>
    <w:rsid w:val="00362782"/>
    <w:rsid w:val="00363380"/>
    <w:rsid w:val="003646CB"/>
    <w:rsid w:val="00392F93"/>
    <w:rsid w:val="0039556A"/>
    <w:rsid w:val="003B087C"/>
    <w:rsid w:val="003B4D4A"/>
    <w:rsid w:val="003C3353"/>
    <w:rsid w:val="003F1830"/>
    <w:rsid w:val="003F5DDC"/>
    <w:rsid w:val="00400567"/>
    <w:rsid w:val="00492D13"/>
    <w:rsid w:val="004A49C9"/>
    <w:rsid w:val="004B3556"/>
    <w:rsid w:val="005324D2"/>
    <w:rsid w:val="0056067A"/>
    <w:rsid w:val="00560BCE"/>
    <w:rsid w:val="00584D8B"/>
    <w:rsid w:val="00587A02"/>
    <w:rsid w:val="005D290C"/>
    <w:rsid w:val="005F36B1"/>
    <w:rsid w:val="005F590D"/>
    <w:rsid w:val="00605040"/>
    <w:rsid w:val="00643373"/>
    <w:rsid w:val="00665272"/>
    <w:rsid w:val="0066675B"/>
    <w:rsid w:val="006671A3"/>
    <w:rsid w:val="00673A08"/>
    <w:rsid w:val="00685BEC"/>
    <w:rsid w:val="006A1E6B"/>
    <w:rsid w:val="006A5E37"/>
    <w:rsid w:val="006B510A"/>
    <w:rsid w:val="006C16CD"/>
    <w:rsid w:val="006D14E1"/>
    <w:rsid w:val="006D750E"/>
    <w:rsid w:val="006E5370"/>
    <w:rsid w:val="006F1AA1"/>
    <w:rsid w:val="006F519E"/>
    <w:rsid w:val="0072736A"/>
    <w:rsid w:val="00751F9C"/>
    <w:rsid w:val="0076030F"/>
    <w:rsid w:val="007C433C"/>
    <w:rsid w:val="0080720C"/>
    <w:rsid w:val="00817570"/>
    <w:rsid w:val="00827972"/>
    <w:rsid w:val="00830B08"/>
    <w:rsid w:val="00833475"/>
    <w:rsid w:val="008561CA"/>
    <w:rsid w:val="00861678"/>
    <w:rsid w:val="00870115"/>
    <w:rsid w:val="0087264C"/>
    <w:rsid w:val="008A0D1D"/>
    <w:rsid w:val="008A1632"/>
    <w:rsid w:val="008D51AF"/>
    <w:rsid w:val="008E2529"/>
    <w:rsid w:val="008F053D"/>
    <w:rsid w:val="00906E8E"/>
    <w:rsid w:val="00912D05"/>
    <w:rsid w:val="00925BA1"/>
    <w:rsid w:val="00930ADA"/>
    <w:rsid w:val="0094280A"/>
    <w:rsid w:val="00975B69"/>
    <w:rsid w:val="0098725E"/>
    <w:rsid w:val="00996945"/>
    <w:rsid w:val="009A7D34"/>
    <w:rsid w:val="009B16E3"/>
    <w:rsid w:val="009D4D03"/>
    <w:rsid w:val="009E1E18"/>
    <w:rsid w:val="00A03475"/>
    <w:rsid w:val="00A237E2"/>
    <w:rsid w:val="00A410BB"/>
    <w:rsid w:val="00A57F83"/>
    <w:rsid w:val="00A7124E"/>
    <w:rsid w:val="00A75A30"/>
    <w:rsid w:val="00A85D6F"/>
    <w:rsid w:val="00A915D6"/>
    <w:rsid w:val="00A923DE"/>
    <w:rsid w:val="00AB3EE3"/>
    <w:rsid w:val="00AC5160"/>
    <w:rsid w:val="00AC6547"/>
    <w:rsid w:val="00AD0E13"/>
    <w:rsid w:val="00AE2533"/>
    <w:rsid w:val="00AF3D51"/>
    <w:rsid w:val="00B13EA9"/>
    <w:rsid w:val="00B568D1"/>
    <w:rsid w:val="00B92EC9"/>
    <w:rsid w:val="00BA438D"/>
    <w:rsid w:val="00BC3DA5"/>
    <w:rsid w:val="00BF7D07"/>
    <w:rsid w:val="00C06F13"/>
    <w:rsid w:val="00C1200F"/>
    <w:rsid w:val="00C201F8"/>
    <w:rsid w:val="00C2664C"/>
    <w:rsid w:val="00C46D71"/>
    <w:rsid w:val="00C47C5B"/>
    <w:rsid w:val="00C6551E"/>
    <w:rsid w:val="00C852B0"/>
    <w:rsid w:val="00C91C86"/>
    <w:rsid w:val="00CA420D"/>
    <w:rsid w:val="00CF108A"/>
    <w:rsid w:val="00CF3FBF"/>
    <w:rsid w:val="00D03AA4"/>
    <w:rsid w:val="00D206B7"/>
    <w:rsid w:val="00D256E4"/>
    <w:rsid w:val="00D56B6E"/>
    <w:rsid w:val="00D61DDF"/>
    <w:rsid w:val="00D701C3"/>
    <w:rsid w:val="00D92BDC"/>
    <w:rsid w:val="00DB1CEB"/>
    <w:rsid w:val="00DB34E4"/>
    <w:rsid w:val="00DC75AB"/>
    <w:rsid w:val="00E31250"/>
    <w:rsid w:val="00E569B9"/>
    <w:rsid w:val="00E85477"/>
    <w:rsid w:val="00E86344"/>
    <w:rsid w:val="00EB2525"/>
    <w:rsid w:val="00EB3518"/>
    <w:rsid w:val="00EB54ED"/>
    <w:rsid w:val="00EC5B95"/>
    <w:rsid w:val="00ED1D55"/>
    <w:rsid w:val="00ED4C4D"/>
    <w:rsid w:val="00F000EB"/>
    <w:rsid w:val="00F040B8"/>
    <w:rsid w:val="00F25436"/>
    <w:rsid w:val="00F41653"/>
    <w:rsid w:val="00F55E33"/>
    <w:rsid w:val="00F96A17"/>
    <w:rsid w:val="00FA416F"/>
    <w:rsid w:val="00FB0696"/>
    <w:rsid w:val="00FD3CAA"/>
    <w:rsid w:val="00FF01F1"/>
    <w:rsid w:val="00FF3BD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5F5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kikan.com/news/e114d7ef-9fbf-4120-9143-c77989d72a24" TargetMode="External"/><Relationship Id="rId13" Type="http://schemas.openxmlformats.org/officeDocument/2006/relationships/hyperlink" Target="https://www.instagram.com/denkikan_19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denkikan19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enkik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nkikan.com/" TargetMode="External"/><Relationship Id="rId10" Type="http://schemas.openxmlformats.org/officeDocument/2006/relationships/hyperlink" Target="mailto:info@denkik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nkikan.com/" TargetMode="External"/><Relationship Id="rId14" Type="http://schemas.openxmlformats.org/officeDocument/2006/relationships/hyperlink" Target="https://denkikan.com/addres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早坂 苑子</cp:lastModifiedBy>
  <cp:revision>4</cp:revision>
  <cp:lastPrinted>2021-11-29T07:43:00Z</cp:lastPrinted>
  <dcterms:created xsi:type="dcterms:W3CDTF">2021-11-29T08:58:00Z</dcterms:created>
  <dcterms:modified xsi:type="dcterms:W3CDTF">2021-11-29T09:06:00Z</dcterms:modified>
</cp:coreProperties>
</file>